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088"/>
      </w:tblGrid>
      <w:tr w:rsidR="00E66DAB" w:rsidRPr="007A5B4F" w:rsidTr="00406DE3">
        <w:trPr>
          <w:trHeight w:val="567"/>
          <w:jc w:val="center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E66DAB" w:rsidRPr="007A5B4F" w:rsidRDefault="00E66DAB" w:rsidP="00E66DAB">
            <w:pPr>
              <w:numPr>
                <w:ilvl w:val="0"/>
                <w:numId w:val="1"/>
              </w:numPr>
              <w:bidi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Authorized Person Information</w:t>
            </w: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7A5B4F" w:rsidRDefault="00E66DAB" w:rsidP="00406DE3">
            <w:pPr>
              <w:bidi w:val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814670" w:rsidRDefault="00814670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66DAB" w:rsidRPr="007A5B4F" w:rsidRDefault="00E66DAB" w:rsidP="0081467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Name of the Authorized Person </w:t>
            </w:r>
          </w:p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7A5B4F" w:rsidRDefault="00E66DAB" w:rsidP="00406DE3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E66DAB" w:rsidRPr="007A5B4F" w:rsidRDefault="00F32B1D" w:rsidP="00406DE3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</w:t>
            </w:r>
            <w:r w:rsidR="00E66DAB"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CMA License number</w:t>
            </w:r>
          </w:p>
        </w:tc>
      </w:tr>
    </w:tbl>
    <w:p w:rsidR="006B2756" w:rsidRPr="007A5B4F" w:rsidRDefault="006B2756">
      <w:pPr>
        <w:rPr>
          <w:rFonts w:ascii="Arial" w:hAnsi="Arial" w:cs="Arial"/>
          <w:rtl/>
        </w:rPr>
      </w:pPr>
    </w:p>
    <w:tbl>
      <w:tblPr>
        <w:bidiVisual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088"/>
      </w:tblGrid>
      <w:tr w:rsidR="00E66DAB" w:rsidRPr="007A5B4F" w:rsidTr="00406DE3">
        <w:trPr>
          <w:trHeight w:val="567"/>
          <w:jc w:val="center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E66DAB" w:rsidRPr="007A5B4F" w:rsidRDefault="00E66DAB" w:rsidP="00DD09E7">
            <w:pPr>
              <w:numPr>
                <w:ilvl w:val="0"/>
                <w:numId w:val="1"/>
              </w:numPr>
              <w:bidi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Information of the External Party Delegated</w:t>
            </w: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7A5B4F" w:rsidRDefault="00E66DAB" w:rsidP="00406DE3">
            <w:pPr>
              <w:bidi w:val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814670" w:rsidRDefault="00814670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66DAB" w:rsidRPr="007A5B4F" w:rsidRDefault="00814670" w:rsidP="0081467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Name of the Outsourcing Firm </w:t>
            </w:r>
            <w:r w:rsidR="00E66DAB"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F32B1D" w:rsidRDefault="00F32B1D" w:rsidP="00406DE3">
            <w:pPr>
              <w:bidi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rtl/>
              </w:rPr>
            </w:pPr>
            <w:r w:rsidRPr="00F32B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F32B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6B6732"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r>
            <w:r w:rsidR="006B673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separate"/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end"/>
            </w:r>
            <w:r w:rsidR="00E66DAB" w:rsidRPr="00F32B1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</w:rPr>
              <w:t>Authorized Person</w:t>
            </w:r>
          </w:p>
        </w:tc>
        <w:tc>
          <w:tcPr>
            <w:tcW w:w="5088" w:type="dxa"/>
            <w:vMerge w:val="restart"/>
            <w:shd w:val="clear" w:color="auto" w:fill="27588D"/>
            <w:vAlign w:val="center"/>
          </w:tcPr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Classification</w:t>
            </w: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F32B1D" w:rsidRDefault="00F32B1D" w:rsidP="00406DE3">
            <w:pPr>
              <w:bidi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rtl/>
              </w:rPr>
            </w:pPr>
            <w:r w:rsidRPr="00F32B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F32B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</w: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6B6732"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r>
            <w:r w:rsidR="006B673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separate"/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end"/>
            </w:r>
            <w:r w:rsidR="00E66DAB" w:rsidRPr="00F32B1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</w:rPr>
              <w:t>Certified Accounting Firm Licensed by SOCPA</w:t>
            </w:r>
          </w:p>
        </w:tc>
        <w:tc>
          <w:tcPr>
            <w:tcW w:w="5088" w:type="dxa"/>
            <w:vMerge/>
            <w:shd w:val="clear" w:color="auto" w:fill="27588D"/>
            <w:vAlign w:val="center"/>
          </w:tcPr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F32B1D" w:rsidRDefault="00F32B1D" w:rsidP="00406DE3">
            <w:pPr>
              <w:bidi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6B6732"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r>
            <w:r w:rsidR="006B673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separate"/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fldChar w:fldCharType="end"/>
            </w:r>
            <w:r w:rsidR="00E66DAB" w:rsidRPr="00F32B1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E66DAB" w:rsidRPr="00F32B1D">
              <w:rPr>
                <w:rFonts w:ascii="Arial" w:hAnsi="Arial" w:cs="Arial"/>
                <w:b/>
                <w:bCs/>
                <w:sz w:val="18"/>
                <w:szCs w:val="18"/>
              </w:rPr>
              <w:t>Law Firm authorized to practice law in Saudi Arabia</w:t>
            </w:r>
          </w:p>
        </w:tc>
        <w:tc>
          <w:tcPr>
            <w:tcW w:w="5088" w:type="dxa"/>
            <w:vMerge/>
            <w:shd w:val="clear" w:color="auto" w:fill="27588D"/>
            <w:vAlign w:val="center"/>
          </w:tcPr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7A5B4F" w:rsidRDefault="00E66DAB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License Number</w:t>
            </w:r>
          </w:p>
          <w:p w:rsidR="00E66DAB" w:rsidRPr="007A5B4F" w:rsidRDefault="00E66DAB" w:rsidP="0081467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81467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 C</w:t>
            </w: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opy of </w:t>
            </w:r>
            <w:r w:rsidR="0081467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The L</w:t>
            </w: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icense</w:t>
            </w:r>
            <w:r w:rsidR="0081467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is Required To Be Attached </w:t>
            </w: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7A5B4F" w:rsidRDefault="00E66DAB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Address</w:t>
            </w:r>
            <w:bookmarkStart w:id="0" w:name="_GoBack"/>
            <w:bookmarkEnd w:id="0"/>
          </w:p>
        </w:tc>
      </w:tr>
      <w:tr w:rsidR="00E66DAB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E66DAB" w:rsidRPr="007A5B4F" w:rsidRDefault="00E66DAB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E66DAB" w:rsidRPr="007A5B4F" w:rsidRDefault="00E66DAB" w:rsidP="00E66DA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Contact Information</w:t>
            </w:r>
          </w:p>
        </w:tc>
      </w:tr>
    </w:tbl>
    <w:p w:rsidR="00E66DAB" w:rsidRPr="007A5B4F" w:rsidRDefault="00E66DAB">
      <w:pPr>
        <w:rPr>
          <w:rFonts w:ascii="Arial" w:hAnsi="Arial" w:cs="Arial"/>
          <w:rtl/>
        </w:rPr>
      </w:pPr>
    </w:p>
    <w:tbl>
      <w:tblPr>
        <w:bidiVisual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088"/>
      </w:tblGrid>
      <w:tr w:rsidR="00DD09E7" w:rsidRPr="007A5B4F" w:rsidTr="00406DE3">
        <w:trPr>
          <w:trHeight w:val="567"/>
          <w:jc w:val="center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DD09E7" w:rsidRPr="007A5B4F" w:rsidRDefault="00DD09E7" w:rsidP="00DD09E7">
            <w:pPr>
              <w:numPr>
                <w:ilvl w:val="0"/>
                <w:numId w:val="1"/>
              </w:numPr>
              <w:bidi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The Functions and Contact Information</w:t>
            </w: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F32B1D" w:rsidP="00406DE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</w:t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6B67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="006B67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Financial Officer</w:t>
            </w:r>
          </w:p>
        </w:tc>
        <w:tc>
          <w:tcPr>
            <w:tcW w:w="5088" w:type="dxa"/>
            <w:vMerge w:val="restart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Delegated registrable function</w:t>
            </w: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F32B1D" w:rsidP="00406DE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</w:t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6B67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="006B67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r w:rsidR="00DD09E7" w:rsidRPr="007A5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Compliance Officer</w:t>
            </w:r>
          </w:p>
        </w:tc>
        <w:tc>
          <w:tcPr>
            <w:tcW w:w="5088" w:type="dxa"/>
            <w:vMerge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F32B1D" w:rsidRDefault="00F32B1D" w:rsidP="00406DE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</w:t>
            </w:r>
            <w:r w:rsidR="00DD09E7" w:rsidRPr="00F32B1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9E7" w:rsidRPr="00F32B1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D09E7" w:rsidRPr="00F32B1D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DD09E7" w:rsidRPr="00F32B1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6B67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="006B67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="00DD09E7" w:rsidRPr="00F32B1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r w:rsidR="00DD09E7" w:rsidRPr="00F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Anti-Money Laundering &amp; Counter-Terrorism Financing Officer</w:t>
            </w:r>
          </w:p>
        </w:tc>
        <w:tc>
          <w:tcPr>
            <w:tcW w:w="5088" w:type="dxa"/>
            <w:vMerge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D09E7" w:rsidRPr="007A5B4F" w:rsidTr="00A90035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Name of person in charge</w:t>
            </w:r>
          </w:p>
        </w:tc>
      </w:tr>
      <w:tr w:rsidR="00DD09E7" w:rsidRPr="007A5B4F" w:rsidTr="00A90035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Telephone/Mobile number</w:t>
            </w:r>
          </w:p>
        </w:tc>
      </w:tr>
      <w:tr w:rsidR="00DD09E7" w:rsidRPr="007A5B4F" w:rsidTr="00A90035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E-mail address</w:t>
            </w:r>
          </w:p>
        </w:tc>
      </w:tr>
    </w:tbl>
    <w:p w:rsidR="00E66DAB" w:rsidRPr="007A5B4F" w:rsidRDefault="00C36CAD" w:rsidP="00C36CAD">
      <w:pPr>
        <w:tabs>
          <w:tab w:val="left" w:pos="8962"/>
        </w:tabs>
        <w:rPr>
          <w:rFonts w:ascii="Arial" w:hAnsi="Arial" w:cs="Arial"/>
          <w:rtl/>
        </w:rPr>
      </w:pPr>
      <w:r w:rsidRPr="007A5B4F">
        <w:rPr>
          <w:rFonts w:ascii="Arial" w:hAnsi="Arial" w:cs="Arial"/>
          <w:rtl/>
        </w:rPr>
        <w:lastRenderedPageBreak/>
        <w:tab/>
      </w:r>
    </w:p>
    <w:p w:rsidR="00C36CAD" w:rsidRDefault="00C36CAD" w:rsidP="00C36CAD">
      <w:pPr>
        <w:tabs>
          <w:tab w:val="left" w:pos="8962"/>
        </w:tabs>
        <w:rPr>
          <w:rFonts w:ascii="Arial" w:hAnsi="Arial" w:cs="Arial"/>
          <w:rtl/>
        </w:rPr>
      </w:pPr>
    </w:p>
    <w:p w:rsidR="007A5B4F" w:rsidRPr="007A5B4F" w:rsidRDefault="007A5B4F" w:rsidP="00C36CAD">
      <w:pPr>
        <w:tabs>
          <w:tab w:val="left" w:pos="8962"/>
        </w:tabs>
        <w:rPr>
          <w:rFonts w:ascii="Arial" w:hAnsi="Arial" w:cs="Arial"/>
          <w:rtl/>
        </w:rPr>
      </w:pPr>
    </w:p>
    <w:tbl>
      <w:tblPr>
        <w:bidiVisual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DD09E7" w:rsidRPr="007A5B4F" w:rsidTr="00406DE3">
        <w:trPr>
          <w:trHeight w:val="567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DD09E7" w:rsidRPr="007A5B4F" w:rsidRDefault="00DD09E7" w:rsidP="00DD09E7">
            <w:pPr>
              <w:numPr>
                <w:ilvl w:val="0"/>
                <w:numId w:val="1"/>
              </w:numPr>
              <w:bidi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Authorized Person Declaration</w:t>
            </w: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ind w:right="-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sz w:val="24"/>
                <w:szCs w:val="24"/>
              </w:rPr>
              <w:t>I hereby declare:</w:t>
            </w:r>
          </w:p>
        </w:tc>
      </w:tr>
      <w:tr w:rsidR="00DD09E7" w:rsidRPr="007A5B4F" w:rsidTr="00406DE3">
        <w:trPr>
          <w:trHeight w:val="3806"/>
          <w:jc w:val="center"/>
        </w:trPr>
        <w:tc>
          <w:tcPr>
            <w:tcW w:w="10176" w:type="dxa"/>
            <w:shd w:val="clear" w:color="auto" w:fill="auto"/>
            <w:vAlign w:val="center"/>
          </w:tcPr>
          <w:p w:rsidR="00DD09E7" w:rsidRPr="007A5B4F" w:rsidRDefault="00DD09E7" w:rsidP="00DD09E7">
            <w:pPr>
              <w:numPr>
                <w:ilvl w:val="0"/>
                <w:numId w:val="5"/>
              </w:numPr>
              <w:bidi w:val="0"/>
              <w:spacing w:after="0" w:line="240" w:lineRule="auto"/>
              <w:ind w:left="641" w:right="284" w:hanging="357"/>
              <w:rPr>
                <w:rFonts w:ascii="Arial" w:hAnsi="Arial" w:cs="Arial"/>
                <w:b/>
                <w:bCs/>
              </w:rPr>
            </w:pPr>
            <w:r w:rsidRPr="007A5B4F">
              <w:rPr>
                <w:rFonts w:ascii="Arial" w:hAnsi="Arial" w:cs="Arial"/>
                <w:b/>
                <w:bCs/>
              </w:rPr>
              <w:t>that the person assigned by the external party delegated to perform such function has the required Capital Market Authority certification.</w:t>
            </w:r>
          </w:p>
          <w:p w:rsidR="00DD09E7" w:rsidRPr="007A5B4F" w:rsidRDefault="00DD09E7" w:rsidP="00DD09E7">
            <w:pPr>
              <w:numPr>
                <w:ilvl w:val="0"/>
                <w:numId w:val="5"/>
              </w:numPr>
              <w:bidi w:val="0"/>
              <w:spacing w:after="0" w:line="240" w:lineRule="auto"/>
              <w:ind w:left="641" w:right="284" w:hanging="357"/>
              <w:rPr>
                <w:rFonts w:ascii="Arial" w:hAnsi="Arial" w:cs="Arial"/>
                <w:b/>
                <w:bCs/>
              </w:rPr>
            </w:pPr>
            <w:r w:rsidRPr="007A5B4F">
              <w:rPr>
                <w:rFonts w:ascii="Arial" w:hAnsi="Arial" w:cs="Arial"/>
                <w:b/>
                <w:bCs/>
              </w:rPr>
              <w:t>to comply with paragraph(D) and (E) from article (20) in the Authorized Person Regulations.</w:t>
            </w:r>
          </w:p>
          <w:p w:rsidR="00DD09E7" w:rsidRPr="007A5B4F" w:rsidRDefault="00DD09E7" w:rsidP="00DD09E7">
            <w:pPr>
              <w:numPr>
                <w:ilvl w:val="0"/>
                <w:numId w:val="5"/>
              </w:numPr>
              <w:bidi w:val="0"/>
              <w:spacing w:after="0" w:line="240" w:lineRule="auto"/>
              <w:ind w:left="641" w:right="284" w:hanging="357"/>
              <w:rPr>
                <w:rFonts w:ascii="Arial" w:hAnsi="Arial" w:cs="Arial"/>
                <w:b/>
                <w:bCs/>
              </w:rPr>
            </w:pPr>
            <w:r w:rsidRPr="007A5B4F">
              <w:rPr>
                <w:rFonts w:ascii="Arial" w:hAnsi="Arial" w:cs="Arial"/>
                <w:b/>
                <w:bCs/>
              </w:rPr>
              <w:t>that all the information provided in this form (including all supporting documents, if any) is complete, accurate, and correct.</w:t>
            </w:r>
          </w:p>
          <w:p w:rsidR="00DD09E7" w:rsidRPr="007A5B4F" w:rsidRDefault="00DD09E7" w:rsidP="00DD09E7">
            <w:pPr>
              <w:numPr>
                <w:ilvl w:val="0"/>
                <w:numId w:val="5"/>
              </w:numPr>
              <w:bidi w:val="0"/>
              <w:spacing w:after="0" w:line="240" w:lineRule="auto"/>
              <w:ind w:left="641" w:right="284" w:hanging="357"/>
              <w:rPr>
                <w:rFonts w:ascii="Arial" w:hAnsi="Arial" w:cs="Arial"/>
                <w:b/>
                <w:bCs/>
              </w:rPr>
            </w:pPr>
            <w:r w:rsidRPr="007A5B4F">
              <w:rPr>
                <w:rFonts w:ascii="Arial" w:hAnsi="Arial" w:cs="Arial"/>
                <w:b/>
                <w:bCs/>
              </w:rPr>
              <w:t>to provide any additional information CMA may require.</w:t>
            </w:r>
          </w:p>
          <w:p w:rsidR="00DD09E7" w:rsidRPr="007A5B4F" w:rsidRDefault="00DD09E7" w:rsidP="00DD09E7">
            <w:pPr>
              <w:numPr>
                <w:ilvl w:val="0"/>
                <w:numId w:val="5"/>
              </w:numPr>
              <w:bidi w:val="0"/>
              <w:spacing w:after="0" w:line="240" w:lineRule="auto"/>
              <w:ind w:left="641" w:right="284" w:hanging="357"/>
              <w:rPr>
                <w:rFonts w:ascii="Arial" w:hAnsi="Arial" w:cs="Arial"/>
                <w:b/>
                <w:bCs/>
              </w:rPr>
            </w:pPr>
            <w:r w:rsidRPr="007A5B4F">
              <w:rPr>
                <w:rFonts w:ascii="Arial" w:hAnsi="Arial" w:cs="Arial"/>
                <w:b/>
                <w:bCs/>
              </w:rPr>
              <w:t>to notify CMA immediately in the incident of the expiry and/or termination of  the delegation contract with the external party, or such a delegated party ceased from performing the function.</w:t>
            </w:r>
          </w:p>
          <w:p w:rsidR="00DD09E7" w:rsidRPr="007A5B4F" w:rsidRDefault="00DD09E7" w:rsidP="00DD09E7">
            <w:pPr>
              <w:numPr>
                <w:ilvl w:val="0"/>
                <w:numId w:val="5"/>
              </w:numPr>
              <w:bidi w:val="0"/>
              <w:spacing w:after="0" w:line="240" w:lineRule="auto"/>
              <w:ind w:left="641" w:right="284" w:hanging="357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A5B4F">
              <w:rPr>
                <w:rFonts w:ascii="Arial" w:hAnsi="Arial" w:cs="Arial"/>
                <w:b/>
                <w:bCs/>
              </w:rPr>
              <w:t>that if any information in this form changes, will immediately notify the CMA in writing about such changes.</w:t>
            </w:r>
          </w:p>
        </w:tc>
      </w:tr>
    </w:tbl>
    <w:p w:rsidR="00DD09E7" w:rsidRPr="007A5B4F" w:rsidRDefault="00DD09E7">
      <w:pPr>
        <w:rPr>
          <w:rFonts w:ascii="Arial" w:hAnsi="Arial" w:cs="Arial"/>
          <w:rtl/>
        </w:rPr>
      </w:pPr>
    </w:p>
    <w:tbl>
      <w:tblPr>
        <w:bidiVisual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088"/>
      </w:tblGrid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Name of the Authorized Signatory</w:t>
            </w: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F32B1D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Position </w:t>
            </w: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</w:tr>
      <w:tr w:rsidR="00DD09E7" w:rsidRPr="007A5B4F" w:rsidTr="00406DE3">
        <w:trPr>
          <w:trHeight w:val="567"/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DD09E7" w:rsidRPr="007A5B4F" w:rsidRDefault="00DD09E7" w:rsidP="00406DE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sz w:val="24"/>
                <w:szCs w:val="24"/>
              </w:rPr>
              <w:t>/          /</w:t>
            </w:r>
          </w:p>
        </w:tc>
        <w:tc>
          <w:tcPr>
            <w:tcW w:w="5088" w:type="dxa"/>
            <w:shd w:val="clear" w:color="auto" w:fill="27588D"/>
            <w:vAlign w:val="center"/>
          </w:tcPr>
          <w:p w:rsidR="00DD09E7" w:rsidRPr="007A5B4F" w:rsidRDefault="00DD09E7" w:rsidP="00DD09E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A5B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</w:tr>
    </w:tbl>
    <w:p w:rsidR="00DD09E7" w:rsidRPr="007A5B4F" w:rsidRDefault="00DD09E7">
      <w:pPr>
        <w:rPr>
          <w:rFonts w:ascii="Arial" w:hAnsi="Arial" w:cs="Arial"/>
        </w:rPr>
      </w:pPr>
    </w:p>
    <w:sectPr w:rsidR="00DD09E7" w:rsidRPr="007A5B4F" w:rsidSect="00FA0C2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32" w:rsidRDefault="006B6732" w:rsidP="000521CE">
      <w:pPr>
        <w:spacing w:after="0" w:line="240" w:lineRule="auto"/>
      </w:pPr>
      <w:r>
        <w:separator/>
      </w:r>
    </w:p>
  </w:endnote>
  <w:endnote w:type="continuationSeparator" w:id="0">
    <w:p w:rsidR="006B6732" w:rsidRDefault="006B6732" w:rsidP="0005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CE" w:rsidRPr="007A5B4F" w:rsidRDefault="000521CE" w:rsidP="002F22F0">
    <w:pPr>
      <w:tabs>
        <w:tab w:val="center" w:pos="4153"/>
        <w:tab w:val="right" w:pos="8306"/>
      </w:tabs>
      <w:spacing w:after="0" w:line="240" w:lineRule="auto"/>
      <w:jc w:val="right"/>
      <w:rPr>
        <w:rFonts w:asciiTheme="minorBidi" w:eastAsia="Times New Roman" w:hAnsiTheme="minorBidi"/>
        <w:b/>
        <w:sz w:val="20"/>
        <w:szCs w:val="20"/>
      </w:rPr>
    </w:pPr>
    <w:r w:rsidRPr="007A5B4F">
      <w:rPr>
        <w:rFonts w:asciiTheme="minorBidi" w:eastAsia="Times New Roman" w:hAnsiTheme="minorBid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98370" wp14:editId="35644B10">
              <wp:simplePos x="0" y="0"/>
              <wp:positionH relativeFrom="page">
                <wp:posOffset>5438027</wp:posOffset>
              </wp:positionH>
              <wp:positionV relativeFrom="page">
                <wp:posOffset>9510348</wp:posOffset>
              </wp:positionV>
              <wp:extent cx="2125980" cy="914400"/>
              <wp:effectExtent l="38100" t="19050" r="26670" b="19050"/>
              <wp:wrapNone/>
              <wp:docPr id="4" name="Isosceles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521CE" w:rsidRPr="003D4C8D" w:rsidRDefault="000521CE" w:rsidP="000521CE">
                          <w:pPr>
                            <w:shd w:val="clear" w:color="auto" w:fill="FFFFFF"/>
                            <w:jc w:val="center"/>
                            <w:rPr>
                              <w:rFonts w:cs="GE Dinar One"/>
                              <w:sz w:val="24"/>
                              <w:szCs w:val="24"/>
                            </w:rPr>
                          </w:pPr>
                          <w:r w:rsidRPr="003D4C8D">
                            <w:rPr>
                              <w:rFonts w:cs="GE Dinar One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3D4C8D">
                            <w:rPr>
                              <w:rFonts w:cs="GE Dinar One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4C8D">
                            <w:rPr>
                              <w:rFonts w:cs="GE Dinar One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3D4C8D">
                            <w:rPr>
                              <w:rFonts w:cs="GE Dinar One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4670">
                            <w:rPr>
                              <w:rFonts w:cs="GE Dinar One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3D4C8D">
                            <w:rPr>
                              <w:rFonts w:cs="GE Dinar One"/>
                              <w:sz w:val="24"/>
                              <w:szCs w:val="24"/>
                            </w:rPr>
                            <w:fldChar w:fldCharType="end"/>
                          </w:r>
                          <w:r w:rsidRPr="003D4C8D">
                            <w:rPr>
                              <w:rFonts w:cs="GE Dinar One"/>
                              <w:sz w:val="24"/>
                              <w:szCs w:val="24"/>
                              <w:rtl/>
                            </w:rPr>
                            <w:t xml:space="preserve">  / </w:t>
                          </w:r>
                          <w:r w:rsidRPr="000521CE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6" type="#_x0000_t5" style="position:absolute;margin-left:428.2pt;margin-top:748.85pt;width:167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" adj="21600" strokecolor="white" strokeweight="1pt">
              <v:stroke dashstyle="dash"/>
              <v:shadow color="#868686"/>
              <v:textbox>
                <w:txbxContent>
                  <w:p w:rsidR="000521CE" w:rsidRPr="003D4C8D" w:rsidRDefault="000521CE" w:rsidP="000521CE">
                    <w:pPr>
                      <w:shd w:val="clear" w:color="auto" w:fill="FFFFFF"/>
                      <w:jc w:val="center"/>
                      <w:rPr>
                        <w:rFonts w:cs="GE Dinar One"/>
                        <w:sz w:val="24"/>
                        <w:szCs w:val="24"/>
                      </w:rPr>
                    </w:pPr>
                    <w:r w:rsidRPr="003D4C8D">
                      <w:rPr>
                        <w:rFonts w:cs="GE Dinar One"/>
                        <w:sz w:val="24"/>
                        <w:szCs w:val="24"/>
                        <w:rtl/>
                      </w:rPr>
                      <w:t xml:space="preserve">   </w:t>
                    </w:r>
                    <w:r w:rsidRPr="003D4C8D">
                      <w:rPr>
                        <w:rFonts w:cs="GE Dinar One"/>
                        <w:sz w:val="24"/>
                        <w:szCs w:val="24"/>
                      </w:rPr>
                      <w:fldChar w:fldCharType="begin"/>
                    </w:r>
                    <w:r w:rsidRPr="003D4C8D">
                      <w:rPr>
                        <w:rFonts w:cs="GE Dinar One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3D4C8D">
                      <w:rPr>
                        <w:rFonts w:cs="GE Dinar One"/>
                        <w:sz w:val="24"/>
                        <w:szCs w:val="24"/>
                      </w:rPr>
                      <w:fldChar w:fldCharType="separate"/>
                    </w:r>
                    <w:r w:rsidR="00814670">
                      <w:rPr>
                        <w:rFonts w:cs="GE Dinar One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3D4C8D">
                      <w:rPr>
                        <w:rFonts w:cs="GE Dinar One"/>
                        <w:sz w:val="24"/>
                        <w:szCs w:val="24"/>
                      </w:rPr>
                      <w:fldChar w:fldCharType="end"/>
                    </w:r>
                    <w:r w:rsidRPr="003D4C8D">
                      <w:rPr>
                        <w:rFonts w:cs="GE Dinar One"/>
                        <w:sz w:val="24"/>
                        <w:szCs w:val="24"/>
                        <w:rtl/>
                      </w:rPr>
                      <w:t xml:space="preserve">  / </w:t>
                    </w:r>
                    <w:r w:rsidRPr="000521CE">
                      <w:rPr>
                        <w:rFonts w:ascii="Frutiger LT Arabic 45 Light" w:hAnsi="Frutiger LT Arabic 45 Light" w:cs="Frutiger LT Arabic 45 Light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A5B4F">
      <w:rPr>
        <w:rFonts w:asciiTheme="minorBidi" w:eastAsia="Times New Roman" w:hAnsiTheme="minorBidi"/>
        <w:b/>
        <w:sz w:val="20"/>
        <w:szCs w:val="20"/>
      </w:rPr>
      <w:t>Application of Outsourcing Registrable Functions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32" w:rsidRDefault="006B6732" w:rsidP="000521CE">
      <w:pPr>
        <w:spacing w:after="0" w:line="240" w:lineRule="auto"/>
      </w:pPr>
      <w:r>
        <w:separator/>
      </w:r>
    </w:p>
  </w:footnote>
  <w:footnote w:type="continuationSeparator" w:id="0">
    <w:p w:rsidR="006B6732" w:rsidRDefault="006B6732" w:rsidP="0005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Pr="007A5B4F" w:rsidRDefault="000521CE" w:rsidP="00FA0C20">
    <w:pPr>
      <w:pStyle w:val="Header"/>
      <w:bidi w:val="0"/>
      <w:spacing w:line="240" w:lineRule="exact"/>
      <w:rPr>
        <w:rFonts w:asciiTheme="minorBidi" w:hAnsiTheme="minorBidi"/>
        <w:b/>
        <w:bCs/>
        <w:sz w:val="20"/>
        <w:szCs w:val="20"/>
      </w:rPr>
    </w:pPr>
    <w:r w:rsidRPr="007A5B4F">
      <w:rPr>
        <w:rFonts w:asciiTheme="minorBidi" w:hAnsiTheme="min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E6A765B" wp14:editId="754B411F">
          <wp:simplePos x="0" y="0"/>
          <wp:positionH relativeFrom="column">
            <wp:posOffset>4836795</wp:posOffset>
          </wp:positionH>
          <wp:positionV relativeFrom="paragraph">
            <wp:posOffset>-469787</wp:posOffset>
          </wp:positionV>
          <wp:extent cx="2284095" cy="752475"/>
          <wp:effectExtent l="0" t="0" r="1905" b="9525"/>
          <wp:wrapNone/>
          <wp:docPr id="2" name="Picture 2" descr="cm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C20" w:rsidRPr="007A5B4F">
      <w:rPr>
        <w:rFonts w:asciiTheme="minorBidi" w:eastAsia="Times New Roman" w:hAnsiTheme="minorBidi"/>
        <w:b/>
        <w:bCs/>
        <w:color w:val="0064A6"/>
        <w:sz w:val="20"/>
        <w:szCs w:val="20"/>
      </w:rPr>
      <w:t>Market Institutions Deputy</w:t>
    </w:r>
  </w:p>
  <w:p w:rsidR="00FA0C20" w:rsidRPr="007A5B4F" w:rsidRDefault="00FA0C20" w:rsidP="00FA0C20">
    <w:pPr>
      <w:bidi w:val="0"/>
      <w:spacing w:after="0" w:line="240" w:lineRule="exact"/>
      <w:jc w:val="both"/>
      <w:rPr>
        <w:rFonts w:asciiTheme="minorBidi" w:eastAsia="Times New Roman" w:hAnsiTheme="minorBidi"/>
        <w:b/>
        <w:bCs/>
        <w:color w:val="0064A6"/>
        <w:sz w:val="20"/>
        <w:szCs w:val="20"/>
      </w:rPr>
    </w:pPr>
    <w:r w:rsidRPr="007A5B4F">
      <w:rPr>
        <w:rFonts w:asciiTheme="minorBidi" w:eastAsia="Times New Roman" w:hAnsiTheme="minorBidi"/>
        <w:b/>
        <w:bCs/>
        <w:color w:val="0064A6"/>
        <w:sz w:val="20"/>
        <w:szCs w:val="20"/>
      </w:rPr>
      <w:t>Authorization Department</w:t>
    </w:r>
  </w:p>
  <w:p w:rsidR="00FA0C20" w:rsidRPr="007A5B4F" w:rsidRDefault="00FA0C20" w:rsidP="00FA0C20">
    <w:pPr>
      <w:tabs>
        <w:tab w:val="left" w:pos="3761"/>
      </w:tabs>
      <w:bidi w:val="0"/>
      <w:spacing w:after="0" w:line="240" w:lineRule="exact"/>
      <w:jc w:val="both"/>
      <w:rPr>
        <w:rFonts w:asciiTheme="minorBidi" w:eastAsia="Times New Roman" w:hAnsiTheme="minorBidi"/>
        <w:b/>
        <w:bCs/>
        <w:color w:val="0064A6"/>
        <w:szCs w:val="28"/>
        <w:rtl/>
      </w:rPr>
    </w:pPr>
    <w:r w:rsidRPr="007A5B4F">
      <w:rPr>
        <w:rFonts w:asciiTheme="minorBidi" w:eastAsia="Times New Roman" w:hAnsiTheme="minorBidi"/>
        <w:b/>
        <w:bCs/>
        <w:color w:val="0064A6"/>
        <w:sz w:val="20"/>
        <w:szCs w:val="20"/>
      </w:rPr>
      <w:t>Registration Unit</w:t>
    </w:r>
    <w:r w:rsidRPr="007A5B4F">
      <w:rPr>
        <w:rFonts w:asciiTheme="minorBidi" w:eastAsia="Times New Roman" w:hAnsiTheme="minorBidi"/>
        <w:b/>
        <w:bCs/>
        <w:color w:val="0064A6"/>
        <w:szCs w:val="28"/>
        <w:rtl/>
      </w:rPr>
      <w:tab/>
    </w:r>
  </w:p>
  <w:p w:rsidR="00FA0C20" w:rsidRPr="007A5B4F" w:rsidRDefault="00C36CAD" w:rsidP="00C36CAD">
    <w:pPr>
      <w:tabs>
        <w:tab w:val="left" w:pos="4470"/>
      </w:tabs>
      <w:bidi w:val="0"/>
      <w:spacing w:after="0" w:line="240" w:lineRule="exact"/>
      <w:jc w:val="both"/>
      <w:rPr>
        <w:rFonts w:asciiTheme="minorBidi" w:eastAsia="Times New Roman" w:hAnsiTheme="minorBidi"/>
        <w:b/>
        <w:bCs/>
        <w:color w:val="0064A6"/>
        <w:szCs w:val="28"/>
      </w:rPr>
    </w:pPr>
    <w:r w:rsidRPr="007A5B4F">
      <w:rPr>
        <w:rFonts w:asciiTheme="minorBidi" w:eastAsia="Times New Roman" w:hAnsiTheme="minorBidi"/>
        <w:b/>
        <w:bCs/>
        <w:color w:val="0064A6"/>
        <w:szCs w:val="28"/>
      </w:rPr>
      <w:tab/>
    </w:r>
  </w:p>
  <w:p w:rsidR="000521CE" w:rsidRPr="007A5B4F" w:rsidRDefault="00FA0C20" w:rsidP="00FA0C20">
    <w:pPr>
      <w:spacing w:after="0" w:line="240" w:lineRule="auto"/>
      <w:jc w:val="center"/>
      <w:rPr>
        <w:rFonts w:asciiTheme="minorBidi" w:eastAsia="Times New Roman" w:hAnsiTheme="minorBidi"/>
        <w:b/>
        <w:bCs/>
        <w:color w:val="0064A6"/>
        <w:sz w:val="24"/>
        <w:szCs w:val="24"/>
        <w:rtl/>
      </w:rPr>
    </w:pPr>
    <w:r w:rsidRPr="007A5B4F">
      <w:rPr>
        <w:rFonts w:asciiTheme="minorBidi" w:eastAsia="Times New Roman" w:hAnsiTheme="minorBidi"/>
        <w:b/>
        <w:bCs/>
        <w:color w:val="0064A6"/>
        <w:sz w:val="24"/>
        <w:szCs w:val="24"/>
      </w:rPr>
      <w:t>Application of Outsourcing Registrable Functions</w:t>
    </w:r>
  </w:p>
  <w:p w:rsidR="00FA0C20" w:rsidRPr="007A5B4F" w:rsidRDefault="00FA0C20" w:rsidP="00FA0C20">
    <w:pPr>
      <w:spacing w:after="0" w:line="240" w:lineRule="auto"/>
      <w:jc w:val="center"/>
      <w:rPr>
        <w:rFonts w:asciiTheme="minorBidi" w:eastAsia="Times New Roman" w:hAnsiTheme="minorBidi"/>
        <w:b/>
        <w:bCs/>
        <w:color w:val="0064A6"/>
        <w:sz w:val="16"/>
        <w:szCs w:val="16"/>
        <w:rtl/>
      </w:rPr>
    </w:pPr>
  </w:p>
  <w:p w:rsidR="00FA0C20" w:rsidRPr="007A5B4F" w:rsidRDefault="00FA0C20" w:rsidP="00FA0C20">
    <w:pPr>
      <w:spacing w:after="0" w:line="240" w:lineRule="auto"/>
      <w:rPr>
        <w:rFonts w:asciiTheme="minorBidi" w:eastAsia="Times New Roman" w:hAnsiTheme="minorBidi"/>
        <w:b/>
        <w:bCs/>
        <w:color w:val="0064A6"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8BD"/>
    <w:multiLevelType w:val="hybridMultilevel"/>
    <w:tmpl w:val="24423C08"/>
    <w:lvl w:ilvl="0" w:tplc="EC4CC1AE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/>
        <w:bCs w:val="0"/>
        <w:sz w:val="24"/>
        <w:szCs w:val="24"/>
      </w:rPr>
    </w:lvl>
    <w:lvl w:ilvl="1" w:tplc="081C8B52">
      <w:start w:val="1"/>
      <w:numFmt w:val="decimal"/>
      <w:lvlText w:val="%2)"/>
      <w:lvlJc w:val="left"/>
      <w:pPr>
        <w:ind w:left="18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7C79"/>
    <w:multiLevelType w:val="hybridMultilevel"/>
    <w:tmpl w:val="24423C08"/>
    <w:lvl w:ilvl="0" w:tplc="EC4CC1AE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/>
        <w:bCs w:val="0"/>
        <w:sz w:val="24"/>
        <w:szCs w:val="24"/>
      </w:rPr>
    </w:lvl>
    <w:lvl w:ilvl="1" w:tplc="081C8B52">
      <w:start w:val="1"/>
      <w:numFmt w:val="decimal"/>
      <w:lvlText w:val="%2)"/>
      <w:lvlJc w:val="left"/>
      <w:pPr>
        <w:ind w:left="18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EA0"/>
    <w:multiLevelType w:val="hybridMultilevel"/>
    <w:tmpl w:val="A0C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A8D"/>
    <w:multiLevelType w:val="hybridMultilevel"/>
    <w:tmpl w:val="0254A5E6"/>
    <w:lvl w:ilvl="0" w:tplc="EC4CC1AE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/>
        <w:bCs w:val="0"/>
        <w:sz w:val="24"/>
        <w:szCs w:val="24"/>
      </w:rPr>
    </w:lvl>
    <w:lvl w:ilvl="1" w:tplc="081C8B52">
      <w:start w:val="1"/>
      <w:numFmt w:val="decimal"/>
      <w:lvlText w:val="%2)"/>
      <w:lvlJc w:val="left"/>
      <w:pPr>
        <w:ind w:left="18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5C0"/>
    <w:multiLevelType w:val="hybridMultilevel"/>
    <w:tmpl w:val="24423C08"/>
    <w:lvl w:ilvl="0" w:tplc="EC4CC1AE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/>
        <w:bCs w:val="0"/>
        <w:sz w:val="24"/>
        <w:szCs w:val="24"/>
      </w:rPr>
    </w:lvl>
    <w:lvl w:ilvl="1" w:tplc="081C8B52">
      <w:start w:val="1"/>
      <w:numFmt w:val="decimal"/>
      <w:lvlText w:val="%2)"/>
      <w:lvlJc w:val="left"/>
      <w:pPr>
        <w:ind w:left="18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E"/>
    <w:rsid w:val="00027EE0"/>
    <w:rsid w:val="000521CE"/>
    <w:rsid w:val="00137019"/>
    <w:rsid w:val="001758D4"/>
    <w:rsid w:val="002F22F0"/>
    <w:rsid w:val="00397710"/>
    <w:rsid w:val="003F040E"/>
    <w:rsid w:val="00566903"/>
    <w:rsid w:val="005F5EF9"/>
    <w:rsid w:val="006B2756"/>
    <w:rsid w:val="006B6732"/>
    <w:rsid w:val="007148FD"/>
    <w:rsid w:val="007A5B4F"/>
    <w:rsid w:val="00814670"/>
    <w:rsid w:val="009E23AC"/>
    <w:rsid w:val="00A90035"/>
    <w:rsid w:val="00C36CAD"/>
    <w:rsid w:val="00DD09E7"/>
    <w:rsid w:val="00E66DAB"/>
    <w:rsid w:val="00F32B1D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CE"/>
  </w:style>
  <w:style w:type="paragraph" w:styleId="Footer">
    <w:name w:val="footer"/>
    <w:basedOn w:val="Normal"/>
    <w:link w:val="FooterChar"/>
    <w:uiPriority w:val="99"/>
    <w:unhideWhenUsed/>
    <w:rsid w:val="00052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CE"/>
  </w:style>
  <w:style w:type="paragraph" w:styleId="Footer">
    <w:name w:val="footer"/>
    <w:basedOn w:val="Normal"/>
    <w:link w:val="FooterChar"/>
    <w:uiPriority w:val="99"/>
    <w:unhideWhenUsed/>
    <w:rsid w:val="00052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3F164D403447BBF111DDAD4B1EAA" ma:contentTypeVersion="2" ma:contentTypeDescription="Create a new document." ma:contentTypeScope="" ma:versionID="7afc7dc9d84d0a2c45268346652dcb59">
  <xsd:schema xmlns:xsd="http://www.w3.org/2001/XMLSchema" xmlns:xs="http://www.w3.org/2001/XMLSchema" xmlns:p="http://schemas.microsoft.com/office/2006/metadata/properties" xmlns:ns1="http://schemas.microsoft.com/sharepoint/v3" xmlns:ns2="5204db4f-26e7-4746-a1ca-83459c93fab2" targetNamespace="http://schemas.microsoft.com/office/2006/metadata/properties" ma:root="true" ma:fieldsID="b54683a87c384ffd88780e9d2a8877aa" ns1:_="" ns2:_="">
    <xsd:import namespace="http://schemas.microsoft.com/sharepoint/v3"/>
    <xsd:import namespace="5204db4f-26e7-4746-a1ca-83459c93fa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b4f-26e7-4746-a1ca-83459c93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857E5-D02C-4C3D-ACD2-2FF85F44BD84}"/>
</file>

<file path=customXml/itemProps2.xml><?xml version="1.0" encoding="utf-8"?>
<ds:datastoreItem xmlns:ds="http://schemas.openxmlformats.org/officeDocument/2006/customXml" ds:itemID="{C9BA508B-2E35-4A35-8F95-88953BB4FFB9}"/>
</file>

<file path=customXml/itemProps3.xml><?xml version="1.0" encoding="utf-8"?>
<ds:datastoreItem xmlns:ds="http://schemas.openxmlformats.org/officeDocument/2006/customXml" ds:itemID="{F79E3E5B-B9CD-460E-BF87-9B37D08D2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1887</Characters>
  <Application>Microsoft Office Word</Application>
  <DocSecurity>0</DocSecurity>
  <Lines>15</Lines>
  <Paragraphs>4</Paragraphs>
  <ScaleCrop>false</ScaleCrop>
  <Company>CMA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Ghaida Abdulrahman AlAali</dc:creator>
  <cp:lastModifiedBy>khalid walid mohammed </cp:lastModifiedBy>
  <cp:revision>5</cp:revision>
  <dcterms:created xsi:type="dcterms:W3CDTF">2018-01-21T06:56:00Z</dcterms:created>
  <dcterms:modified xsi:type="dcterms:W3CDTF">2018-01-24T09:46:00Z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0x01010020CA3F164D403447BBF111DDAD4B1EAA</vt:lpwstr>
  </property>
</Properties>
</file>