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27C18" w14:textId="77777777" w:rsidR="00DE6851" w:rsidRDefault="00DE6851" w:rsidP="003D1F6D">
      <w:pPr>
        <w:spacing w:after="0" w:line="240" w:lineRule="auto"/>
      </w:pPr>
      <w:r>
        <w:separator/>
      </w:r>
    </w:p>
  </w:endnote>
  <w:endnote w:type="continuationSeparator" w:id="0">
    <w:p w14:paraId="18547CC6" w14:textId="77777777" w:rsidR="00DE6851" w:rsidRDefault="00DE6851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8E66" w14:textId="77777777" w:rsidR="00DE6851" w:rsidRDefault="00DE6851" w:rsidP="003D1F6D">
      <w:pPr>
        <w:spacing w:after="0" w:line="240" w:lineRule="auto"/>
      </w:pPr>
      <w:r>
        <w:separator/>
      </w:r>
    </w:p>
  </w:footnote>
  <w:footnote w:type="continuationSeparator" w:id="0">
    <w:p w14:paraId="743E7D72" w14:textId="77777777" w:rsidR="00DE6851" w:rsidRDefault="00DE6851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D4E990A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DD59FD" w:rsidRPr="00DD59FD">
      <w:rPr>
        <w:rFonts w:cs="Al-Mohanad Bold"/>
        <w:b/>
        <w:bCs/>
        <w:sz w:val="24"/>
        <w:szCs w:val="24"/>
        <w:rtl/>
      </w:rPr>
      <w:t>مشروع التحسينات التنظيمية لطرح أدوات الدين</w:t>
    </w:r>
  </w:p>
  <w:p w14:paraId="0546BE35" w14:textId="19539E16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DD59FD" w:rsidRPr="00DD59FD">
      <w:rPr>
        <w:rFonts w:asciiTheme="majorBidi" w:hAnsiTheme="majorBidi" w:cstheme="majorBidi"/>
        <w:b/>
        <w:bCs/>
        <w:sz w:val="18"/>
        <w:szCs w:val="18"/>
      </w:rPr>
      <w:t xml:space="preserve">The </w:t>
    </w:r>
    <w:r w:rsidR="006E3DE6">
      <w:rPr>
        <w:rFonts w:asciiTheme="majorBidi" w:hAnsiTheme="majorBidi" w:cstheme="majorBidi"/>
        <w:b/>
        <w:bCs/>
        <w:sz w:val="18"/>
        <w:szCs w:val="18"/>
      </w:rPr>
      <w:t xml:space="preserve">Proposed </w:t>
    </w:r>
    <w:r w:rsidR="00DD59FD" w:rsidRPr="00DD59FD">
      <w:rPr>
        <w:rFonts w:asciiTheme="majorBidi" w:hAnsiTheme="majorBidi" w:cstheme="majorBidi"/>
        <w:b/>
        <w:bCs/>
        <w:sz w:val="18"/>
        <w:szCs w:val="18"/>
      </w:rPr>
      <w:t>Regulatory Enhancements for the Offer of Debt Instruments</w:t>
    </w: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3DE6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397C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1669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59FD"/>
    <w:rsid w:val="00DD7FDC"/>
    <w:rsid w:val="00DE35A0"/>
    <w:rsid w:val="00DE3A8D"/>
    <w:rsid w:val="00DE4FB4"/>
    <w:rsid w:val="00DE6851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4162-B602-43F9-B0B6-452DCC7C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2024-07-09T12:58:00Z</dcterms:created>
  <dcterms:modified xsi:type="dcterms:W3CDTF">2024-07-09T12:58:00Z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2024-07-09T12:57:04Z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748b1438-09f0-41ef-8782-f70f364649ea</vt:lpwstr>
  </property>
  <property fmtid="{D5CDD505-2E9C-101B-9397-08002B2CF9AE}" pid="10" name="MSIP_Label_ae48e060-aea8-4330-91f3-b5bef204baa6_ContentBits">
    <vt:lpwstr>2</vt:lpwstr>
  </property>
</Properties>
</file>